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公示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经资格审核，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张基隆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7人符合政工师申报条件，</w:t>
      </w:r>
      <w:r>
        <w:rPr>
          <w:rFonts w:hint="eastAsia" w:ascii="仿宋_GB2312" w:eastAsia="仿宋_GB2312"/>
          <w:sz w:val="32"/>
          <w:szCs w:val="32"/>
          <w:lang w:eastAsia="zh-CN"/>
        </w:rPr>
        <w:t>金春俭</w:t>
      </w:r>
      <w:r>
        <w:rPr>
          <w:rFonts w:hint="eastAsia" w:ascii="仿宋_GB2312" w:eastAsia="仿宋_GB2312"/>
          <w:sz w:val="32"/>
          <w:szCs w:val="32"/>
        </w:rPr>
        <w:t>等1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人符合高级政工师申报条件，根据工作安排，现进行评前公示，名单附后。公示期201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日，如有问题，请向宁波市政工职评办反映，联系电话：8918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3400</w:t>
      </w:r>
      <w:r>
        <w:rPr>
          <w:rFonts w:hint="eastAsia" w:ascii="仿宋_GB2312" w:eastAsia="仿宋_GB2312"/>
          <w:sz w:val="32"/>
          <w:szCs w:val="32"/>
        </w:rPr>
        <w:t>，传真：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87244328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宁波市政工职评办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人员名单（中级）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9"/>
        <w:gridCol w:w="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申报人姓 名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张基隆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宁波市鄞州区人民医院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罗亚芬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鄞州区五乡镇卫生院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陈  叶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慈溪市水务集团有限公司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郑  坚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慈溪市水务集团有限公司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张  晴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赵解放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慈溪市联诚电镀有限公司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胡  蔚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在职：慈溪市商贸集团有限公司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在编：慈溪长三角市场群投资有限公司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张  炜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岑伟科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慈溪市胜山镇卫生院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乐  群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慈溪市龙山医院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郑笑乐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慈溪市龙山医院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鲁胜男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宁波市医学学术交流管理中心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杨波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宁波市献血办公室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陈行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叶建刚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宁波市轨道交通集团有限公司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地产开发分公司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毛敏尔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宁波市公共交通总公司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徐清炜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宁波市高等级公路建设指挥部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人员名单（高级）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申报人姓 名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金春俭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宁波市海曙区第二医院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王雪飞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在职：奉化区岳林街道办事处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在编：奉化区岳林街道综合服务中心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胡烨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在职：中共余姚市委宣传部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在编：市网络文化宣传管理中心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谢世杰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在职：中共余姚市委宣传部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在编：市委市政府新闻中心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徐寅儿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陈金玲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夏浩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宁波市医疗中心李惠利医院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周健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李家群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宁波智慧地铁科技有限公司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金莹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宁波市轨道交通物产置业有限公司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26CE"/>
    <w:rsid w:val="003A6273"/>
    <w:rsid w:val="08A92467"/>
    <w:rsid w:val="18F63DD3"/>
    <w:rsid w:val="63904C61"/>
    <w:rsid w:val="6E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2019-05-27T03:38:00Z</dcterms:created>
  <dc:creator>xcbc-0072</dc:creator>
  <cp:lastModifiedBy>xcbc-0072</cp:lastModifiedBy>
  <dcterms:modified xsi:type="dcterms:W3CDTF">2019-05-27T03:51:07Z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